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bottom w:color="000000" w:space="1" w:sz="4" w:val="single"/>
        </w:pBdr>
        <w:rPr>
          <w:rFonts w:ascii="Corbel" w:cs="Corbel" w:eastAsia="Corbel" w:hAnsi="Corbel"/>
          <w:sz w:val="36"/>
          <w:szCs w:val="36"/>
        </w:rPr>
      </w:pPr>
      <w:r w:rsidDel="00000000" w:rsidR="00000000" w:rsidRPr="00000000">
        <w:rPr>
          <w:rFonts w:ascii="Corbel" w:cs="Corbel" w:eastAsia="Corbel" w:hAnsi="Corbel"/>
          <w:sz w:val="36"/>
          <w:szCs w:val="36"/>
          <w:rtl w:val="0"/>
        </w:rPr>
        <w:t xml:space="preserve">Intake</w:t>
      </w:r>
      <w:r w:rsidDel="00000000" w:rsidR="00000000" w:rsidRPr="00000000">
        <w:rPr>
          <w:rFonts w:ascii="Corbel" w:cs="Corbel" w:eastAsia="Corbel" w:hAnsi="Corbel"/>
          <w:sz w:val="36"/>
          <w:szCs w:val="36"/>
          <w:rtl w:val="0"/>
        </w:rPr>
        <w:t xml:space="preserve">formulier HouvASSt - volwassenen</w:t>
      </w:r>
      <w:r w:rsidDel="00000000" w:rsidR="00000000" w:rsidRPr="00000000">
        <w:rPr>
          <w:rtl w:val="0"/>
        </w:rPr>
      </w:r>
    </w:p>
    <w:p w:rsidR="00000000" w:rsidDel="00000000" w:rsidP="00000000" w:rsidRDefault="00000000" w:rsidRPr="00000000" w14:paraId="00000002">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1. Algemene gegevens</w:t>
      </w:r>
    </w:p>
    <w:p w:rsidR="00000000" w:rsidDel="00000000" w:rsidP="00000000" w:rsidRDefault="00000000" w:rsidRPr="00000000" w14:paraId="00000003">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Voornaam</w:t>
        <w:tab/>
        <w:t xml:space="preserve">………….……………………………………………..</w:t>
      </w:r>
    </w:p>
    <w:p w:rsidR="00000000" w:rsidDel="00000000" w:rsidP="00000000" w:rsidRDefault="00000000" w:rsidRPr="00000000" w14:paraId="00000004">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Naam</w:t>
        <w:tab/>
        <w:t xml:space="preserve"> </w:t>
        <w:tab/>
        <w:t xml:space="preserve">.............................................................</w:t>
      </w:r>
    </w:p>
    <w:p w:rsidR="00000000" w:rsidDel="00000000" w:rsidP="00000000" w:rsidRDefault="00000000" w:rsidRPr="00000000" w14:paraId="00000005">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Geboortedatum  ......... / ……… / ………………….</w:t>
      </w:r>
    </w:p>
    <w:p w:rsidR="00000000" w:rsidDel="00000000" w:rsidP="00000000" w:rsidRDefault="00000000" w:rsidRPr="00000000" w14:paraId="00000006">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2. Bijzonderheden in gezinssituatie</w:t>
      </w:r>
    </w:p>
    <w:p w:rsidR="00000000" w:rsidDel="00000000" w:rsidP="00000000" w:rsidRDefault="00000000" w:rsidRPr="00000000" w14:paraId="00000007">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Hier kan u bijzonderheden over de gezinssamenstelling noteren. </w:t>
        <w:br w:type="textWrapping"/>
      </w:r>
      <w:r w:rsidDel="00000000" w:rsidR="00000000" w:rsidRPr="00000000">
        <w:rPr>
          <w:rFonts w:ascii="Corbel" w:cs="Corbel" w:eastAsia="Corbel" w:hAnsi="Corbel"/>
          <w:i w:val="1"/>
          <w:sz w:val="20"/>
          <w:szCs w:val="20"/>
          <w:rtl w:val="0"/>
        </w:rPr>
        <w:t xml:space="preserve">(Partner, huisgenoten,...)</w:t>
      </w:r>
      <w:r w:rsidDel="00000000" w:rsidR="00000000" w:rsidRPr="00000000">
        <w:rPr>
          <w:rtl w:val="0"/>
        </w:rPr>
      </w:r>
    </w:p>
    <w:tbl>
      <w:tblPr>
        <w:tblStyle w:val="Table1"/>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09">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0A">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3. Gebruikt(e) u medicatie? Zo ja, wat en waarvoor precies? Wat is/was het resultaat?</w:t>
        <w:br w:type="textWrapping"/>
      </w:r>
      <w:r w:rsidDel="00000000" w:rsidR="00000000" w:rsidRPr="00000000">
        <w:rPr>
          <w:rtl w:val="0"/>
        </w:rPr>
      </w:r>
    </w:p>
    <w:tbl>
      <w:tblPr>
        <w:tblStyle w:val="Table2"/>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0C">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0D">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4</w:t>
      </w:r>
      <w:r w:rsidDel="00000000" w:rsidR="00000000" w:rsidRPr="00000000">
        <w:rPr>
          <w:rFonts w:ascii="Corbel" w:cs="Corbel" w:eastAsia="Corbel" w:hAnsi="Corbel"/>
          <w:b w:val="1"/>
          <w:u w:val="single"/>
          <w:rtl w:val="0"/>
        </w:rPr>
        <w:t xml:space="preserve">.</w:t>
      </w:r>
      <w:r w:rsidDel="00000000" w:rsidR="00000000" w:rsidRPr="00000000">
        <w:rPr>
          <w:rFonts w:ascii="Corbel" w:cs="Corbel" w:eastAsia="Corbel" w:hAnsi="Corbel"/>
          <w:b w:val="1"/>
          <w:u w:val="single"/>
          <w:rtl w:val="0"/>
        </w:rPr>
        <w:t xml:space="preserve"> U ervaart misschien moeilijkheden op meerdere gebieden. Waar maakt u zich op dit moment het meeste zorgen over? Wat moet volgens u eerst aangepakt worden?</w:t>
        <w:br w:type="textWrapping"/>
      </w:r>
    </w:p>
    <w:tbl>
      <w:tblPr>
        <w:tblStyle w:val="Table3"/>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0F">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0">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5. U bent misschien al eerder in begeleiding geweest, of volgt op dit moment ook aan andere vorm van begeleiding. Kan u hier relevante info over geven?</w:t>
      </w:r>
    </w:p>
    <w:tbl>
      <w:tblPr>
        <w:tblStyle w:val="Table4"/>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2">
      <w:pPr>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3">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6. Werkplek / dagbesteding / onderwijs</w:t>
      </w:r>
      <w:r w:rsidDel="00000000" w:rsidR="00000000" w:rsidRPr="00000000">
        <w:rPr>
          <w:rtl w:val="0"/>
        </w:rPr>
      </w:r>
    </w:p>
    <w:tbl>
      <w:tblPr>
        <w:tblStyle w:val="Table5"/>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5">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br w:type="textWrapping"/>
        <w:t xml:space="preserve">Eventuele contactpersoon: </w:t>
      </w:r>
    </w:p>
    <w:tbl>
      <w:tblPr>
        <w:tblStyle w:val="Table6"/>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7">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8">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7. Zijn er bijzonderheden qua werkhouding, automatisatie, planning en organisatie?</w:t>
      </w:r>
      <w:r w:rsidDel="00000000" w:rsidR="00000000" w:rsidRPr="00000000">
        <w:rPr>
          <w:rtl w:val="0"/>
        </w:rPr>
      </w:r>
    </w:p>
    <w:tbl>
      <w:tblPr>
        <w:tblStyle w:val="Table7"/>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A">
      <w:pPr>
        <w:pageBreakBefore w:val="0"/>
        <w:rPr>
          <w:rFonts w:ascii="Corbel" w:cs="Corbel" w:eastAsia="Corbel" w:hAnsi="Corbel"/>
          <w:b w:val="1"/>
          <w:u w:val="single"/>
        </w:rPr>
      </w:pPr>
      <w:r w:rsidDel="00000000" w:rsidR="00000000" w:rsidRPr="00000000">
        <w:rPr>
          <w:rtl w:val="0"/>
        </w:rPr>
      </w:r>
    </w:p>
    <w:p w:rsidR="00000000" w:rsidDel="00000000" w:rsidP="00000000" w:rsidRDefault="00000000" w:rsidRPr="00000000" w14:paraId="0000001B">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8. Zijn er bijzonderheden qua vriendschappen en sociale contacten?</w:t>
      </w:r>
      <w:r w:rsidDel="00000000" w:rsidR="00000000" w:rsidRPr="00000000">
        <w:rPr>
          <w:rtl w:val="0"/>
        </w:rPr>
      </w:r>
    </w:p>
    <w:tbl>
      <w:tblPr>
        <w:tblStyle w:val="Table8"/>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D">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E">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9. Zijn er bijzonderheden qua communicatie (uiten van boosheid, uiten van andere emoties, taalbegrip,…)?</w:t>
      </w:r>
      <w:r w:rsidDel="00000000" w:rsidR="00000000" w:rsidRPr="00000000">
        <w:rPr>
          <w:rtl w:val="0"/>
        </w:rPr>
      </w:r>
    </w:p>
    <w:tbl>
      <w:tblPr>
        <w:tblStyle w:val="Table9"/>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0">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br w:type="textWrapping"/>
        <w:br w:type="textWrapping"/>
        <w:t xml:space="preserve">10. Zijn er bijzonderheden op het vlak van omgang met veranderingen, aanpassen aan verschillende situaties,…?</w:t>
      </w:r>
      <w:r w:rsidDel="00000000" w:rsidR="00000000" w:rsidRPr="00000000">
        <w:rPr>
          <w:rtl w:val="0"/>
        </w:rPr>
      </w:r>
    </w:p>
    <w:tbl>
      <w:tblPr>
        <w:tblStyle w:val="Table10"/>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2">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3">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11. Wat zijn eerder sterke kanten?</w:t>
      </w:r>
      <w:r w:rsidDel="00000000" w:rsidR="00000000" w:rsidRPr="00000000">
        <w:rPr>
          <w:rtl w:val="0"/>
        </w:rPr>
      </w:r>
    </w:p>
    <w:tbl>
      <w:tblPr>
        <w:tblStyle w:val="Table11"/>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5">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6">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12.  Hoe gaat u om met voor ur moeilijke situaties (boosheid, veranderingen, prikkels,…)</w:t>
      </w:r>
      <w:r w:rsidDel="00000000" w:rsidR="00000000" w:rsidRPr="00000000">
        <w:rPr>
          <w:rtl w:val="0"/>
        </w:rPr>
      </w:r>
    </w:p>
    <w:tbl>
      <w:tblPr>
        <w:tblStyle w:val="Table12"/>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8">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9">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13. Bent u naar eigen ervaring over- of ondergevoelig aan bepaalde sensorische prikkels (visueel, auditief,…)?</w:t>
      </w:r>
      <w:r w:rsidDel="00000000" w:rsidR="00000000" w:rsidRPr="00000000">
        <w:rPr>
          <w:rtl w:val="0"/>
        </w:rPr>
      </w:r>
    </w:p>
    <w:tbl>
      <w:tblPr>
        <w:tblStyle w:val="Table13"/>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B">
      <w:pPr>
        <w:pageBreakBefore w:val="0"/>
        <w:rPr>
          <w:rFonts w:ascii="Corbel" w:cs="Corbel" w:eastAsia="Corbel" w:hAnsi="Corbel"/>
          <w:b w:val="1"/>
          <w:u w:val="single"/>
        </w:rPr>
      </w:pPr>
      <w:r w:rsidDel="00000000" w:rsidR="00000000" w:rsidRPr="00000000">
        <w:rPr>
          <w:rtl w:val="0"/>
        </w:rPr>
      </w:r>
    </w:p>
    <w:p w:rsidR="00000000" w:rsidDel="00000000" w:rsidP="00000000" w:rsidRDefault="00000000" w:rsidRPr="00000000" w14:paraId="0000002C">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14. Duid in onderstaande lijst de kenmerken aan die bij u passen:</w:t>
        <w:br w:type="textWrapping"/>
      </w:r>
    </w:p>
    <w:p w:rsidR="00000000" w:rsidDel="00000000" w:rsidP="00000000" w:rsidRDefault="00000000" w:rsidRPr="00000000" w14:paraId="0000002D">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eigen logica</w:t>
        <w:tab/>
        <w:tab/>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een uitstekend visueel geheugen</w:t>
      </w:r>
    </w:p>
    <w:p w:rsidR="00000000" w:rsidDel="00000000" w:rsidP="00000000" w:rsidRDefault="00000000" w:rsidRPr="00000000" w14:paraId="0000002E">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verdiept zich in een bepaald onderwerp</w:t>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vindt ‘afspraak is afspraak’</w:t>
      </w:r>
    </w:p>
    <w:p w:rsidR="00000000" w:rsidDel="00000000" w:rsidP="00000000" w:rsidRDefault="00000000" w:rsidRPr="00000000" w14:paraId="0000002F">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is eerlijk</w:t>
        <w:tab/>
        <w:tab/>
        <w:tab/>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merkt veranderingen heel snel op</w:t>
      </w:r>
    </w:p>
    <w:p w:rsidR="00000000" w:rsidDel="00000000" w:rsidP="00000000" w:rsidRDefault="00000000" w:rsidRPr="00000000" w14:paraId="00000030">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veel kennis van bepaalde zaken</w:t>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is beleefd tegen anderen</w:t>
      </w:r>
    </w:p>
    <w:p w:rsidR="00000000" w:rsidDel="00000000" w:rsidP="00000000" w:rsidRDefault="00000000" w:rsidRPr="00000000" w14:paraId="00000031">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gebruikt speelgoed op een eigen manier</w:t>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zeer hoge pijngrens</w:t>
      </w:r>
    </w:p>
    <w:p w:rsidR="00000000" w:rsidDel="00000000" w:rsidP="00000000" w:rsidRDefault="00000000" w:rsidRPr="00000000" w14:paraId="00000032">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begrijpt een schematische weergave goed</w:t>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veel feiten reproduceren</w:t>
      </w:r>
    </w:p>
    <w:p w:rsidR="00000000" w:rsidDel="00000000" w:rsidP="00000000" w:rsidRDefault="00000000" w:rsidRPr="00000000" w14:paraId="00000033">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durft heel veel</w:t>
        <w:tab/>
        <w:tab/>
        <w:tab/>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een eigen gevoel voor humor</w:t>
      </w:r>
    </w:p>
    <w:p w:rsidR="00000000" w:rsidDel="00000000" w:rsidP="00000000" w:rsidRDefault="00000000" w:rsidRPr="00000000" w14:paraId="00000034">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geboeid worden door ongewone zaken</w:t>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hoort geluid altijd als eerste</w:t>
      </w:r>
    </w:p>
    <w:p w:rsidR="00000000" w:rsidDel="00000000" w:rsidP="00000000" w:rsidRDefault="00000000" w:rsidRPr="00000000" w14:paraId="00000035">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onverstoorbaar doorwerken</w:t>
        <w:tab/>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oog voor detail</w:t>
      </w:r>
    </w:p>
    <w:p w:rsidR="00000000" w:rsidDel="00000000" w:rsidP="00000000" w:rsidRDefault="00000000" w:rsidRPr="00000000" w14:paraId="00000036">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buitengewone organisatorische vaardigheden</w:t>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computers weer aan de praat krijgen</w:t>
      </w:r>
    </w:p>
    <w:p w:rsidR="00000000" w:rsidDel="00000000" w:rsidP="00000000" w:rsidRDefault="00000000" w:rsidRPr="00000000" w14:paraId="00000037">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onderzoekt de wereld heel grondig</w:t>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goed alleen spelen</w:t>
      </w:r>
    </w:p>
    <w:p w:rsidR="00000000" w:rsidDel="00000000" w:rsidP="00000000" w:rsidRDefault="00000000" w:rsidRPr="00000000" w14:paraId="00000038">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geen behoefte aan ‘koetjes en kalfjes’</w:t>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is goed in planmatig en stapsgewijs werken</w:t>
      </w:r>
    </w:p>
    <w:p w:rsidR="00000000" w:rsidDel="00000000" w:rsidP="00000000" w:rsidRDefault="00000000" w:rsidRPr="00000000" w14:paraId="00000039">
      <w:pPr>
        <w:pageBreakBefore w:val="0"/>
        <w:rPr>
          <w:rFonts w:ascii="Corbel" w:cs="Corbel" w:eastAsia="Corbel" w:hAnsi="Corbel"/>
          <w:b w:val="1"/>
          <w:u w:val="single"/>
        </w:rPr>
      </w:pPr>
      <w:r w:rsidDel="00000000" w:rsidR="00000000" w:rsidRPr="00000000">
        <w:rPr>
          <w:rtl w:val="0"/>
        </w:rPr>
      </w:r>
    </w:p>
    <w:p w:rsidR="00000000" w:rsidDel="00000000" w:rsidP="00000000" w:rsidRDefault="00000000" w:rsidRPr="00000000" w14:paraId="0000003A">
      <w:pPr>
        <w:pageBreakBefore w:val="0"/>
        <w:pBdr>
          <w:top w:color="000000" w:space="1" w:sz="4" w:val="single"/>
          <w:left w:color="000000" w:space="4" w:sz="4" w:val="single"/>
          <w:bottom w:color="000000" w:space="1" w:sz="4" w:val="single"/>
          <w:right w:color="000000" w:space="4" w:sz="4" w:val="single"/>
        </w:pBdr>
        <w:rPr>
          <w:rFonts w:ascii="Corbel" w:cs="Corbel" w:eastAsia="Corbel" w:hAnsi="Corbel"/>
          <w:i w:val="1"/>
        </w:rPr>
      </w:pPr>
      <w:r w:rsidDel="00000000" w:rsidR="00000000" w:rsidRPr="00000000">
        <w:rPr>
          <w:rFonts w:ascii="Corbel" w:cs="Corbel" w:eastAsia="Corbel" w:hAnsi="Corbel"/>
          <w:i w:val="1"/>
          <w:rtl w:val="0"/>
        </w:rPr>
        <w:t xml:space="preserve">Bedankt invullen van de vragenlijst! Deze informatie helpt ons om een zo juist mogelijk beeld te vormen van uw functioneren en is een goede aanzet om samen met u op zoek te gaan naar een concrete hulpvraag. We baseren ons tijdens het intakegesprek op dit formulier. Indien mogelijk mag een kopie van het diagnostisch verslag meegestuurd worden. Met deze informatie wordt uiteraard strikt vertrouwelijk omgegaan. </w:t>
      </w:r>
    </w:p>
    <w:sectPr>
      <w:headerReference r:id="rId6" w:type="default"/>
      <w:foot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0"/>
        <w:szCs w:val="20"/>
        <w:rtl w:val="0"/>
      </w:rPr>
      <w:t xml:space="preserve">Intakeformulier HouvASSt - volwassenen</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drawing>
        <wp:inline distB="114300" distT="114300" distL="114300" distR="114300">
          <wp:extent cx="876618" cy="359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6618" cy="359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pageBreakBefore w:val="0"/>
      <w:spacing w:after="0" w:before="200" w:lineRule="auto"/>
    </w:pPr>
    <w:rPr>
      <w:rFonts w:ascii="Calibri" w:cs="Calibri" w:eastAsia="Calibri" w:hAnsi="Calibri"/>
      <w:i w:val="1"/>
      <w:color w:val="243f61"/>
    </w:rPr>
  </w:style>
  <w:style w:type="paragraph" w:styleId="Title">
    <w:name w:val="Title"/>
    <w:basedOn w:val="Normal"/>
    <w:next w:val="Normal"/>
    <w:pPr>
      <w:pageBreakBefore w:val="0"/>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pageBreakBefore w:val="0"/>
    </w:pPr>
    <w:rPr>
      <w:rFonts w:ascii="Calibri" w:cs="Calibri" w:eastAsia="Calibri" w:hAnsi="Calibri"/>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